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E0" w:rsidRDefault="002530E0" w:rsidP="002530E0">
      <w:pPr>
        <w:snapToGrid w:val="0"/>
        <w:ind w:right="141"/>
        <w:rPr>
          <w:rFonts w:ascii="標楷體" w:eastAsia="標楷體" w:hAnsi="標楷體" w:cs="Calibri"/>
          <w:kern w:val="0"/>
          <w:sz w:val="32"/>
          <w:szCs w:val="32"/>
        </w:rPr>
      </w:pPr>
      <w:bookmarkStart w:id="0" w:name="_GoBack"/>
      <w:bookmarkEnd w:id="0"/>
      <w:r w:rsidRPr="003347EE">
        <w:rPr>
          <w:rFonts w:ascii="標楷體" w:eastAsia="標楷體" w:hAnsi="標楷體" w:cs="Calibri" w:hint="eastAsia"/>
          <w:kern w:val="0"/>
          <w:sz w:val="32"/>
          <w:szCs w:val="32"/>
          <w:highlight w:val="yellow"/>
        </w:rPr>
        <w:t>附件(</w:t>
      </w:r>
      <w:proofErr w:type="gramStart"/>
      <w:r w:rsidRPr="003347EE">
        <w:rPr>
          <w:rFonts w:ascii="標楷體" w:eastAsia="標楷體" w:hAnsi="標楷體" w:cs="Calibri" w:hint="eastAsia"/>
          <w:kern w:val="0"/>
          <w:sz w:val="32"/>
          <w:szCs w:val="32"/>
          <w:highlight w:val="yellow"/>
        </w:rPr>
        <w:t>一</w:t>
      </w:r>
      <w:proofErr w:type="gramEnd"/>
      <w:r w:rsidRPr="003347EE">
        <w:rPr>
          <w:rFonts w:ascii="標楷體" w:eastAsia="標楷體" w:hAnsi="標楷體" w:cs="Calibri" w:hint="eastAsia"/>
          <w:kern w:val="0"/>
          <w:sz w:val="32"/>
          <w:szCs w:val="32"/>
          <w:highlight w:val="yellow"/>
        </w:rPr>
        <w:t>)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 xml:space="preserve">                                                     </w:t>
      </w:r>
    </w:p>
    <w:p w:rsidR="002530E0" w:rsidRPr="00C617A9" w:rsidRDefault="002530E0" w:rsidP="002530E0">
      <w:pPr>
        <w:snapToGrid w:val="0"/>
        <w:ind w:right="141"/>
        <w:jc w:val="center"/>
        <w:rPr>
          <w:rFonts w:ascii="標楷體" w:eastAsia="標楷體" w:hAnsi="標楷體" w:cs="Calibri"/>
          <w:kern w:val="0"/>
          <w:sz w:val="36"/>
          <w:szCs w:val="36"/>
        </w:rPr>
      </w:pPr>
      <w:r w:rsidRPr="00C617A9">
        <w:rPr>
          <w:rFonts w:ascii="標楷體" w:eastAsia="標楷體" w:hAnsi="標楷體" w:cs="Calibri" w:hint="eastAsia"/>
          <w:kern w:val="0"/>
          <w:sz w:val="32"/>
          <w:szCs w:val="32"/>
        </w:rPr>
        <w:t>中興大學化工系10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9</w:t>
      </w:r>
      <w:r w:rsidRPr="00C617A9">
        <w:rPr>
          <w:rFonts w:ascii="標楷體" w:eastAsia="標楷體" w:hAnsi="標楷體" w:cs="Calibri" w:hint="eastAsia"/>
          <w:kern w:val="0"/>
          <w:sz w:val="32"/>
          <w:szCs w:val="32"/>
        </w:rPr>
        <w:t>學年度</w:t>
      </w:r>
      <w:r>
        <w:rPr>
          <w:rFonts w:ascii="標楷體" w:eastAsia="標楷體" w:hAnsi="標楷體" w:cs="Calibri" w:hint="eastAsia"/>
          <w:kern w:val="0"/>
          <w:sz w:val="32"/>
          <w:szCs w:val="32"/>
        </w:rPr>
        <w:t>第2</w:t>
      </w:r>
      <w:r w:rsidRPr="00C617A9">
        <w:rPr>
          <w:rFonts w:ascii="標楷體" w:eastAsia="標楷體" w:hAnsi="標楷體" w:cs="Calibri" w:hint="eastAsia"/>
          <w:kern w:val="0"/>
          <w:sz w:val="32"/>
          <w:szCs w:val="32"/>
        </w:rPr>
        <w:t>學期各委員會一覽表</w:t>
      </w:r>
      <w:r w:rsidRPr="00C617A9">
        <w:rPr>
          <w:rFonts w:ascii="華康標楷體" w:eastAsia="華康標楷體" w:hAnsi="標楷體" w:cs="Calibri" w:hint="eastAsia"/>
          <w:noProof/>
          <w:kern w:val="0"/>
          <w:sz w:val="28"/>
          <w:szCs w:val="28"/>
        </w:rPr>
        <w:t xml:space="preserve"> 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5"/>
        <w:gridCol w:w="1008"/>
        <w:gridCol w:w="992"/>
        <w:gridCol w:w="4804"/>
        <w:gridCol w:w="1134"/>
      </w:tblGrid>
      <w:tr w:rsidR="002530E0" w:rsidRPr="00B776B2" w:rsidTr="00891E7A">
        <w:trPr>
          <w:trHeight w:val="237"/>
          <w:tblHeader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B776B2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 w:val="28"/>
                <w:szCs w:val="28"/>
              </w:rPr>
            </w:pPr>
            <w:r w:rsidRPr="00B776B2">
              <w:rPr>
                <w:rFonts w:ascii="Times New Roman" w:eastAsia="標楷體" w:hAnsi="標楷體" w:cs="Calibri" w:hint="eastAsia"/>
                <w:kern w:val="0"/>
                <w:sz w:val="28"/>
                <w:szCs w:val="28"/>
              </w:rPr>
              <w:t>委員會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B776B2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 w:val="28"/>
                <w:szCs w:val="28"/>
              </w:rPr>
            </w:pPr>
            <w:r w:rsidRPr="00B776B2">
              <w:rPr>
                <w:rFonts w:ascii="Times New Roman" w:eastAsia="標楷體" w:hAnsi="標楷體" w:cs="Calibri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57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B776B2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 w:val="28"/>
                <w:szCs w:val="28"/>
              </w:rPr>
            </w:pPr>
            <w:r w:rsidRPr="00B776B2">
              <w:rPr>
                <w:rFonts w:ascii="Times New Roman" w:eastAsia="標楷體" w:hAnsi="標楷體" w:cs="Calibri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DE0074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DE0074">
              <w:rPr>
                <w:rFonts w:ascii="Times New Roman" w:eastAsia="標楷體" w:hAnsi="標楷體" w:cs="Calibri" w:hint="eastAsia"/>
                <w:kern w:val="0"/>
                <w:szCs w:val="24"/>
              </w:rPr>
              <w:t>協辦人員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大學部事務委員會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朱哲毅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b/>
                <w:kern w:val="0"/>
                <w:szCs w:val="24"/>
              </w:rPr>
            </w:pP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鄭文桐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、陳志銘、姜文軒、孫幸宜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、林松池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研究所事務委員會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陳志銘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張厚謙、楊宏達、李思禹、郭文生、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劉永銓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課程委員會</w:t>
            </w:r>
          </w:p>
        </w:tc>
        <w:tc>
          <w:tcPr>
            <w:tcW w:w="1008" w:type="dxa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黃智峯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1460F8" w:rsidRDefault="002530E0" w:rsidP="00891E7A">
            <w:pPr>
              <w:widowControl/>
              <w:snapToGrid w:val="0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孫幸宜、張厚謙、</w:t>
            </w: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朱哲毅、</w:t>
            </w:r>
            <w:r>
              <w:rPr>
                <w:rFonts w:ascii="Times New Roman" w:eastAsia="標楷體" w:hAnsi="Times New Roman" w:cs="Calibri" w:hint="eastAsia"/>
                <w:kern w:val="0"/>
                <w:szCs w:val="24"/>
              </w:rPr>
              <w:t>劉永銓</w:t>
            </w: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、鄭紀民</w:t>
            </w:r>
            <w:r>
              <w:rPr>
                <w:rFonts w:ascii="Times New Roman" w:eastAsia="標楷體" w:hAnsi="Times New Roman" w:cs="Calibri" w:hint="eastAsia"/>
                <w:kern w:val="0"/>
                <w:szCs w:val="24"/>
              </w:rPr>
              <w:t>、</w:t>
            </w: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鄭文桐</w:t>
            </w:r>
          </w:p>
          <w:p w:rsidR="002530E0" w:rsidRPr="00C617A9" w:rsidRDefault="002530E0" w:rsidP="00891E7A">
            <w:pPr>
              <w:widowControl/>
              <w:snapToGrid w:val="0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學生代表：</w:t>
            </w:r>
            <w:proofErr w:type="gramStart"/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莊鈞堡</w:t>
            </w:r>
            <w:proofErr w:type="gramEnd"/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>(</w:t>
            </w: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系學會會長</w:t>
            </w: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財務委員會</w:t>
            </w:r>
          </w:p>
        </w:tc>
        <w:tc>
          <w:tcPr>
            <w:tcW w:w="1008" w:type="dxa"/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張厚謙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1460F8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60F8">
              <w:rPr>
                <w:rFonts w:ascii="Times New Roman" w:eastAsia="標楷體" w:hAnsi="Times New Roman" w:cs="Calibri" w:hint="eastAsia"/>
                <w:kern w:val="0"/>
                <w:szCs w:val="24"/>
              </w:rPr>
              <w:t>孫幸宜、李思禹、楊宏達、黃智峯、鄭紀民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學術委員會</w:t>
            </w:r>
          </w:p>
        </w:tc>
        <w:tc>
          <w:tcPr>
            <w:tcW w:w="1008" w:type="dxa"/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0D035E">
              <w:rPr>
                <w:rFonts w:ascii="Times New Roman" w:eastAsia="標楷體" w:hAnsi="Times New Roman" w:cs="Calibri" w:hint="eastAsia"/>
                <w:kern w:val="0"/>
                <w:szCs w:val="24"/>
                <w:highlight w:val="yellow"/>
              </w:rPr>
              <w:t>楊宏達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郭文生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、黃智峯、鄭紀民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總務委員會</w:t>
            </w:r>
          </w:p>
        </w:tc>
        <w:tc>
          <w:tcPr>
            <w:tcW w:w="1008" w:type="dxa"/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姜文軒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張厚謙、郭文生、朱哲毅、</w:t>
            </w: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楊宏達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、林松池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工安委員會</w:t>
            </w:r>
          </w:p>
        </w:tc>
        <w:tc>
          <w:tcPr>
            <w:tcW w:w="1008" w:type="dxa"/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黃智峯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劉永銓</w:t>
            </w: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、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朱哲毅、郭文生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</w:t>
            </w: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姜文軒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國際事務委員會</w:t>
            </w:r>
          </w:p>
        </w:tc>
        <w:tc>
          <w:tcPr>
            <w:tcW w:w="1008" w:type="dxa"/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郭文生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李思禹、孫幸宜、張厚謙、楊宏達、姜文軒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電腦資訊委員會</w:t>
            </w:r>
          </w:p>
        </w:tc>
        <w:tc>
          <w:tcPr>
            <w:tcW w:w="1008" w:type="dxa"/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張厚謙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郭文生、孫幸宜、楊宏達、姜文軒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系友事務委員會</w:t>
            </w:r>
          </w:p>
        </w:tc>
        <w:tc>
          <w:tcPr>
            <w:tcW w:w="1008" w:type="dxa"/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C617A9">
              <w:rPr>
                <w:rFonts w:ascii="標楷體" w:eastAsia="標楷體" w:hAnsi="標楷體" w:cs="Calibri" w:hint="eastAsia"/>
                <w:kern w:val="0"/>
                <w:szCs w:val="24"/>
              </w:rPr>
              <w:t>李思禹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朱哲毅、姜文軒、陳志銘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、黃智峯、林松池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625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招生委員會</w:t>
            </w:r>
          </w:p>
        </w:tc>
        <w:tc>
          <w:tcPr>
            <w:tcW w:w="1008" w:type="dxa"/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陳志銘、</w:t>
            </w: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鄭文桐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、孫幸宜、郭文生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、林松池、</w:t>
            </w: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姜文軒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275"/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大學部與博士班及碩專班甄試委員會、</w:t>
            </w:r>
            <w:proofErr w:type="gramStart"/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寒轉招生</w:t>
            </w:r>
            <w:proofErr w:type="gramEnd"/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委員會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>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5407D5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5407D5">
              <w:rPr>
                <w:rFonts w:ascii="Times New Roman" w:eastAsia="標楷體" w:hAnsi="標楷體" w:cs="Calibri" w:hint="eastAsia"/>
                <w:kern w:val="0"/>
                <w:szCs w:val="24"/>
              </w:rPr>
              <w:t>孫幸宜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、郭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文生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  <w:tr w:rsidR="002530E0" w:rsidRPr="00C617A9" w:rsidTr="00891E7A">
        <w:trPr>
          <w:trHeight w:val="95"/>
          <w:jc w:val="center"/>
        </w:trPr>
        <w:tc>
          <w:tcPr>
            <w:tcW w:w="22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>B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5407D5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張厚謙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、林松池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</w:tr>
      <w:tr w:rsidR="002530E0" w:rsidRPr="00C617A9" w:rsidTr="00891E7A">
        <w:trPr>
          <w:trHeight w:val="73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C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楊宏達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、黃智峯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</w:tr>
      <w:tr w:rsidR="002530E0" w:rsidRPr="00C617A9" w:rsidTr="00891E7A">
        <w:trPr>
          <w:trHeight w:val="73"/>
          <w:jc w:val="center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碩士班甄試招生委員會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>A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陳志銘、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鄭紀民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</w:t>
            </w:r>
            <w:r w:rsidRPr="001460F8">
              <w:rPr>
                <w:rFonts w:ascii="Times New Roman" w:eastAsia="標楷體" w:hAnsi="標楷體" w:cs="Calibri" w:hint="eastAsia"/>
                <w:kern w:val="0"/>
                <w:szCs w:val="24"/>
              </w:rPr>
              <w:t>蔡毓楨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123"/>
          <w:jc w:val="center"/>
        </w:trPr>
        <w:tc>
          <w:tcPr>
            <w:tcW w:w="22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>B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李思禹</w:t>
            </w: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Calibri" w:hint="eastAsia"/>
                <w:kern w:val="0"/>
                <w:szCs w:val="24"/>
              </w:rPr>
              <w:t>劉永銓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、姜文軒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</w:tr>
      <w:tr w:rsidR="002530E0" w:rsidRPr="00C617A9" w:rsidTr="00891E7A">
        <w:trPr>
          <w:trHeight w:val="73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Times New Roman" w:cs="Calibri" w:hint="eastAsia"/>
                <w:kern w:val="0"/>
                <w:szCs w:val="24"/>
              </w:rPr>
              <w:t>C</w:t>
            </w:r>
            <w:r w:rsidRPr="00C617A9">
              <w:rPr>
                <w:rFonts w:ascii="Times New Roman" w:eastAsia="標楷體" w:hAnsi="Times New Roman" w:cs="Calibri"/>
                <w:kern w:val="0"/>
                <w:szCs w:val="24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1460F8">
              <w:rPr>
                <w:rFonts w:ascii="標楷體" w:eastAsia="標楷體" w:hAnsi="標楷體" w:cs="Calibri" w:hint="eastAsia"/>
                <w:kern w:val="0"/>
                <w:szCs w:val="24"/>
              </w:rPr>
              <w:t>李榮和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、朱哲毅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工程教育認證委員會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孫幸宜、郭文生、楊宏達、陳志銘、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劉永銓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、張厚謙、</w:t>
            </w:r>
            <w:r w:rsidRPr="00C617A9">
              <w:rPr>
                <w:rFonts w:ascii="Times New Roman" w:eastAsia="標楷體" w:hAnsi="標楷體" w:cs="Calibri" w:hint="eastAsia"/>
                <w:color w:val="000000"/>
                <w:kern w:val="0"/>
                <w:szCs w:val="24"/>
              </w:rPr>
              <w:t>李思禹</w:t>
            </w: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、朱哲毅、姜文軒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、黃智峯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系教評委員會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snapToGrid w:val="0"/>
              <w:ind w:rightChars="-13" w:right="-31"/>
              <w:rPr>
                <w:rFonts w:ascii="Times New Roman" w:eastAsia="標楷體" w:hAnsi="Times New Roman" w:cs="Calibri"/>
                <w:kern w:val="0"/>
                <w:szCs w:val="24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4"/>
              </w:rPr>
              <w:t>黃智峯、李思禹、孫幸宜、陳志銘、林松池、劉永銓、鄭紀民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Times New Roman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新聘委員會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陳志銘、李思禹、</w:t>
            </w: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黃智峯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顧玉茹</w:t>
            </w:r>
          </w:p>
        </w:tc>
      </w:tr>
      <w:tr w:rsidR="002530E0" w:rsidRPr="00C617A9" w:rsidTr="00891E7A">
        <w:trPr>
          <w:trHeight w:val="625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0E0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儀器管理委員會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林慶炫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0E0" w:rsidRDefault="002530E0" w:rsidP="00891E7A">
            <w:pPr>
              <w:widowControl/>
              <w:snapToGrid w:val="0"/>
              <w:jc w:val="both"/>
              <w:rPr>
                <w:rFonts w:ascii="Times New Roman" w:eastAsia="標楷體" w:hAnsi="標楷體" w:cs="Calibri"/>
                <w:kern w:val="0"/>
                <w:szCs w:val="24"/>
              </w:rPr>
            </w:pP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陳志銘、</w:t>
            </w:r>
            <w:r w:rsidRPr="000D035E">
              <w:rPr>
                <w:rFonts w:ascii="Times New Roman" w:eastAsia="標楷體" w:hAnsi="標楷體" w:cs="Calibri" w:hint="eastAsia"/>
                <w:kern w:val="0"/>
                <w:szCs w:val="24"/>
                <w:highlight w:val="yellow"/>
              </w:rPr>
              <w:t>黃智峯</w:t>
            </w:r>
            <w:r>
              <w:rPr>
                <w:rFonts w:ascii="Times New Roman" w:eastAsia="標楷體" w:hAnsi="標楷體" w:cs="Calibri" w:hint="eastAsia"/>
                <w:kern w:val="0"/>
                <w:szCs w:val="24"/>
              </w:rPr>
              <w:t>、李思禹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0E0" w:rsidRPr="00C617A9" w:rsidRDefault="002530E0" w:rsidP="00891E7A">
            <w:pPr>
              <w:widowControl/>
              <w:snapToGrid w:val="0"/>
              <w:jc w:val="center"/>
              <w:rPr>
                <w:rFonts w:ascii="Times New Roman" w:eastAsia="標楷體" w:hAnsi="標楷體" w:cs="Calibri"/>
                <w:kern w:val="0"/>
                <w:szCs w:val="24"/>
              </w:rPr>
            </w:pPr>
            <w:r w:rsidRPr="00C617A9">
              <w:rPr>
                <w:rFonts w:ascii="Times New Roman" w:eastAsia="標楷體" w:hAnsi="標楷體" w:cs="Calibri" w:hint="eastAsia"/>
                <w:kern w:val="0"/>
                <w:szCs w:val="24"/>
              </w:rPr>
              <w:t>黃玉婷</w:t>
            </w:r>
          </w:p>
        </w:tc>
      </w:tr>
    </w:tbl>
    <w:p w:rsidR="002530E0" w:rsidRDefault="002530E0" w:rsidP="002530E0">
      <w:pPr>
        <w:snapToGrid w:val="0"/>
        <w:rPr>
          <w:rFonts w:ascii="Times New Roman" w:eastAsia="標楷體" w:hAnsi="標楷體"/>
        </w:rPr>
      </w:pPr>
      <w:proofErr w:type="gramStart"/>
      <w:r>
        <w:rPr>
          <w:rFonts w:ascii="Times New Roman" w:eastAsia="標楷體" w:hAnsi="標楷體" w:hint="eastAsia"/>
        </w:rPr>
        <w:t>註</w:t>
      </w:r>
      <w:proofErr w:type="gramEnd"/>
      <w:r>
        <w:rPr>
          <w:rFonts w:ascii="Times New Roman" w:eastAsia="標楷體" w:hAnsi="標楷體" w:hint="eastAsia"/>
        </w:rPr>
        <w:t>：研究休假教師</w:t>
      </w:r>
    </w:p>
    <w:p w:rsidR="002530E0" w:rsidRDefault="002530E0" w:rsidP="002530E0">
      <w:pPr>
        <w:snapToGrid w:val="0"/>
        <w:rPr>
          <w:rFonts w:ascii="Times New Roman" w:eastAsia="標楷體" w:hAnsi="標楷體"/>
        </w:rPr>
      </w:pPr>
      <w:r>
        <w:rPr>
          <w:rFonts w:ascii="Times New Roman" w:eastAsia="標楷體" w:hAnsi="Times New Roman"/>
        </w:rPr>
        <w:t>(1)</w:t>
      </w:r>
      <w:r w:rsidRPr="00D534E7">
        <w:rPr>
          <w:rFonts w:ascii="Times New Roman" w:eastAsia="標楷體" w:hAnsi="Times New Roman"/>
          <w:highlight w:val="yellow"/>
        </w:rPr>
        <w:t>10</w:t>
      </w:r>
      <w:r w:rsidRPr="00D534E7">
        <w:rPr>
          <w:rFonts w:ascii="Times New Roman" w:eastAsia="標楷體" w:hAnsi="Times New Roman" w:hint="eastAsia"/>
          <w:highlight w:val="yellow"/>
        </w:rPr>
        <w:t>9</w:t>
      </w:r>
      <w:r w:rsidRPr="00D534E7">
        <w:rPr>
          <w:rFonts w:ascii="Times New Roman" w:eastAsia="標楷體" w:hAnsi="標楷體" w:hint="eastAsia"/>
          <w:highlight w:val="yellow"/>
        </w:rPr>
        <w:t>學年度第</w:t>
      </w:r>
      <w:r w:rsidRPr="00D534E7">
        <w:rPr>
          <w:rFonts w:ascii="Times New Roman" w:eastAsia="標楷體" w:hAnsi="標楷體" w:hint="eastAsia"/>
          <w:highlight w:val="yellow"/>
        </w:rPr>
        <w:t>2</w:t>
      </w:r>
      <w:r w:rsidRPr="00D534E7">
        <w:rPr>
          <w:rFonts w:ascii="Times New Roman" w:eastAsia="標楷體" w:hAnsi="標楷體" w:hint="eastAsia"/>
          <w:highlight w:val="yellow"/>
        </w:rPr>
        <w:t>學期蔡毓楨老師、李榮和老師</w:t>
      </w:r>
    </w:p>
    <w:p w:rsidR="002530E0" w:rsidRPr="005407D5" w:rsidRDefault="002530E0" w:rsidP="002530E0">
      <w:pPr>
        <w:pStyle w:val="default"/>
        <w:adjustRightInd w:val="0"/>
        <w:snapToGrid w:val="0"/>
        <w:spacing w:before="0" w:beforeAutospacing="0" w:after="0" w:afterAutospacing="0"/>
        <w:rPr>
          <w:rFonts w:ascii="標楷體" w:eastAsia="標楷體" w:hAnsi="標楷體" w:cs="Times New Roman"/>
          <w:b/>
          <w:kern w:val="2"/>
          <w:sz w:val="28"/>
          <w:szCs w:val="28"/>
        </w:rPr>
      </w:pPr>
    </w:p>
    <w:p w:rsidR="00397157" w:rsidRPr="002530E0" w:rsidRDefault="00397157"/>
    <w:sectPr w:rsidR="00397157" w:rsidRPr="002530E0" w:rsidSect="00253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FC0" w:rsidRDefault="00D55FC0" w:rsidP="00A7516B">
      <w:r>
        <w:separator/>
      </w:r>
    </w:p>
  </w:endnote>
  <w:endnote w:type="continuationSeparator" w:id="0">
    <w:p w:rsidR="00D55FC0" w:rsidRDefault="00D55FC0" w:rsidP="00A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FC0" w:rsidRDefault="00D55FC0" w:rsidP="00A7516B">
      <w:r>
        <w:separator/>
      </w:r>
    </w:p>
  </w:footnote>
  <w:footnote w:type="continuationSeparator" w:id="0">
    <w:p w:rsidR="00D55FC0" w:rsidRDefault="00D55FC0" w:rsidP="00A7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E0"/>
    <w:rsid w:val="002530E0"/>
    <w:rsid w:val="00397157"/>
    <w:rsid w:val="00A7516B"/>
    <w:rsid w:val="00D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832C2-922F-4A2F-9D8F-BED73D3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0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530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16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1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2</cp:revision>
  <dcterms:created xsi:type="dcterms:W3CDTF">2021-03-11T02:28:00Z</dcterms:created>
  <dcterms:modified xsi:type="dcterms:W3CDTF">2021-03-11T02:28:00Z</dcterms:modified>
</cp:coreProperties>
</file>